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AFCF6" w14:textId="792E30A4" w:rsidR="008006C6" w:rsidRPr="008E1F6B" w:rsidRDefault="008006C6" w:rsidP="006645F8">
      <w:pPr>
        <w:tabs>
          <w:tab w:val="left" w:pos="7200"/>
        </w:tabs>
        <w:spacing w:before="2600" w:after="120"/>
        <w:jc w:val="center"/>
        <w:rPr>
          <w:rFonts w:cs="Arial"/>
        </w:rPr>
      </w:pPr>
      <w:r w:rsidRPr="008E1F6B">
        <w:rPr>
          <w:rFonts w:cs="Arial"/>
          <w:b/>
        </w:rPr>
        <w:t xml:space="preserve">Superior Court of Washington, County of </w:t>
      </w:r>
      <w:r w:rsidRPr="008E1F6B">
        <w:rPr>
          <w:rFonts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006C6" w:rsidRPr="008E1F6B" w14:paraId="6C781BFF" w14:textId="77777777" w:rsidTr="00FB53A4">
        <w:trPr>
          <w:cantSplit/>
          <w:trHeight w:val="348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B73964" w14:textId="2AF8E36B" w:rsidR="008006C6" w:rsidRPr="008E1F6B" w:rsidRDefault="008006C6">
            <w:pPr>
              <w:spacing w:after="0"/>
              <w:rPr>
                <w:rFonts w:cs="Arial"/>
                <w:sz w:val="22"/>
                <w:szCs w:val="22"/>
              </w:rPr>
            </w:pPr>
            <w:r w:rsidRPr="008E1F6B">
              <w:rPr>
                <w:rFonts w:cs="Arial"/>
                <w:sz w:val="22"/>
                <w:szCs w:val="22"/>
              </w:rPr>
              <w:t>In re parentage:</w:t>
            </w:r>
          </w:p>
          <w:p w14:paraId="2A218ADE" w14:textId="4C8766B2" w:rsidR="008006C6" w:rsidRPr="008E1F6B" w:rsidRDefault="008006C6">
            <w:pPr>
              <w:tabs>
                <w:tab w:val="left" w:pos="3240"/>
              </w:tabs>
              <w:spacing w:before="120" w:after="0"/>
              <w:rPr>
                <w:rFonts w:cs="Arial"/>
                <w:sz w:val="22"/>
                <w:szCs w:val="22"/>
              </w:rPr>
            </w:pPr>
            <w:r w:rsidRPr="008E1F6B">
              <w:rPr>
                <w:rFonts w:cs="Arial"/>
                <w:sz w:val="22"/>
                <w:szCs w:val="22"/>
              </w:rPr>
              <w:t>Petitioner</w:t>
            </w:r>
            <w:r w:rsidR="00FB2431" w:rsidRPr="008E1F6B">
              <w:rPr>
                <w:rFonts w:cs="Arial"/>
                <w:sz w:val="22"/>
                <w:szCs w:val="22"/>
              </w:rPr>
              <w:t>/s</w:t>
            </w:r>
            <w:r w:rsidRPr="008E1F6B">
              <w:rPr>
                <w:rFonts w:cs="Arial"/>
                <w:sz w:val="22"/>
                <w:szCs w:val="22"/>
              </w:rPr>
              <w:t xml:space="preserve"> </w:t>
            </w:r>
            <w:r w:rsidRPr="008E1F6B">
              <w:rPr>
                <w:rFonts w:cs="Arial"/>
                <w:i/>
                <w:sz w:val="22"/>
                <w:szCs w:val="22"/>
              </w:rPr>
              <w:t>(person</w:t>
            </w:r>
            <w:r w:rsidR="00C233D7" w:rsidRPr="008E1F6B">
              <w:rPr>
                <w:rFonts w:cs="Arial"/>
                <w:i/>
                <w:sz w:val="22"/>
                <w:szCs w:val="22"/>
              </w:rPr>
              <w:t>/s</w:t>
            </w:r>
            <w:r w:rsidRPr="008E1F6B">
              <w:rPr>
                <w:rFonts w:cs="Arial"/>
                <w:i/>
                <w:sz w:val="22"/>
                <w:szCs w:val="22"/>
              </w:rPr>
              <w:t xml:space="preserve"> who started this case)</w:t>
            </w:r>
            <w:r w:rsidRPr="008E1F6B">
              <w:rPr>
                <w:rFonts w:cs="Arial"/>
                <w:sz w:val="22"/>
                <w:szCs w:val="22"/>
              </w:rPr>
              <w:t>:</w:t>
            </w:r>
          </w:p>
          <w:p w14:paraId="63D942CF" w14:textId="77777777" w:rsidR="008006C6" w:rsidRPr="008E1F6B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  <w:r w:rsidRPr="008E1F6B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31B1F1DC" w14:textId="77777777" w:rsidR="00FB2431" w:rsidRPr="008E1F6B" w:rsidRDefault="00FB2431" w:rsidP="00FB2431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  <w:r w:rsidRPr="008E1F6B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679017D7" w14:textId="77777777" w:rsidR="00FB2431" w:rsidRPr="008E1F6B" w:rsidRDefault="00FB2431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</w:p>
          <w:p w14:paraId="20E4E913" w14:textId="49E4F8BE" w:rsidR="008006C6" w:rsidRPr="008E1F6B" w:rsidRDefault="008006C6">
            <w:pPr>
              <w:spacing w:before="120" w:after="0"/>
              <w:rPr>
                <w:rFonts w:cs="Arial"/>
                <w:sz w:val="22"/>
                <w:szCs w:val="22"/>
              </w:rPr>
            </w:pPr>
            <w:r w:rsidRPr="008E1F6B">
              <w:rPr>
                <w:rFonts w:cs="Arial"/>
                <w:sz w:val="22"/>
                <w:szCs w:val="22"/>
              </w:rPr>
              <w:t>And Respondent</w:t>
            </w:r>
            <w:r w:rsidR="00FB2431" w:rsidRPr="008E1F6B">
              <w:rPr>
                <w:rFonts w:cs="Arial"/>
                <w:sz w:val="22"/>
                <w:szCs w:val="22"/>
              </w:rPr>
              <w:t>/</w:t>
            </w:r>
            <w:r w:rsidRPr="008E1F6B">
              <w:rPr>
                <w:rFonts w:cs="Arial"/>
                <w:sz w:val="22"/>
                <w:szCs w:val="22"/>
              </w:rPr>
              <w:t>s</w:t>
            </w:r>
            <w:r w:rsidR="00EF4C37" w:rsidRPr="008E1F6B">
              <w:rPr>
                <w:rFonts w:cs="Arial"/>
                <w:sz w:val="22"/>
                <w:szCs w:val="22"/>
              </w:rPr>
              <w:t xml:space="preserve"> </w:t>
            </w:r>
            <w:r w:rsidR="00EF4C37" w:rsidRPr="008E1F6B">
              <w:rPr>
                <w:rFonts w:cs="Arial"/>
                <w:i/>
                <w:sz w:val="22"/>
                <w:szCs w:val="22"/>
              </w:rPr>
              <w:t>(</w:t>
            </w:r>
            <w:r w:rsidR="005B2A98">
              <w:rPr>
                <w:rFonts w:cs="Arial"/>
                <w:i/>
                <w:sz w:val="22"/>
                <w:szCs w:val="22"/>
              </w:rPr>
              <w:t>i</w:t>
            </w:r>
            <w:r w:rsidR="00EF4C37" w:rsidRPr="008E1F6B">
              <w:rPr>
                <w:rFonts w:cs="Arial"/>
                <w:i/>
                <w:sz w:val="22"/>
                <w:szCs w:val="22"/>
              </w:rPr>
              <w:t>ntended parent</w:t>
            </w:r>
            <w:r w:rsidR="00C233D7" w:rsidRPr="008E1F6B">
              <w:rPr>
                <w:rFonts w:cs="Arial"/>
                <w:i/>
                <w:sz w:val="22"/>
                <w:szCs w:val="22"/>
              </w:rPr>
              <w:t>/</w:t>
            </w:r>
            <w:r w:rsidR="00EF4C37" w:rsidRPr="008E1F6B">
              <w:rPr>
                <w:rFonts w:cs="Arial"/>
                <w:i/>
                <w:sz w:val="22"/>
                <w:szCs w:val="22"/>
              </w:rPr>
              <w:t>s</w:t>
            </w:r>
            <w:r w:rsidR="005B2A98">
              <w:rPr>
                <w:rFonts w:cs="Arial"/>
                <w:i/>
                <w:sz w:val="22"/>
                <w:szCs w:val="22"/>
              </w:rPr>
              <w:t>, or person acting as s</w:t>
            </w:r>
            <w:r w:rsidR="00407BC7" w:rsidRPr="008E1F6B">
              <w:rPr>
                <w:rFonts w:cs="Arial"/>
                <w:i/>
                <w:sz w:val="22"/>
                <w:szCs w:val="22"/>
              </w:rPr>
              <w:t>urrogate</w:t>
            </w:r>
            <w:r w:rsidR="005B2A98">
              <w:rPr>
                <w:rFonts w:cs="Arial"/>
                <w:i/>
                <w:sz w:val="22"/>
                <w:szCs w:val="22"/>
              </w:rPr>
              <w:t xml:space="preserve"> and their spouse, if any</w:t>
            </w:r>
            <w:r w:rsidR="00EF4C37" w:rsidRPr="008E1F6B">
              <w:rPr>
                <w:rFonts w:cs="Arial"/>
                <w:i/>
                <w:sz w:val="22"/>
                <w:szCs w:val="22"/>
              </w:rPr>
              <w:t>)</w:t>
            </w:r>
            <w:r w:rsidRPr="008E1F6B">
              <w:rPr>
                <w:rFonts w:cs="Arial"/>
                <w:sz w:val="22"/>
                <w:szCs w:val="22"/>
              </w:rPr>
              <w:t xml:space="preserve">: </w:t>
            </w:r>
          </w:p>
          <w:p w14:paraId="08CE4AA2" w14:textId="3D0E98C3" w:rsidR="008006C6" w:rsidRPr="008E1F6B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  <w:r w:rsidRPr="008E1F6B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2F308EFA" w14:textId="3AA9DFB7" w:rsidR="008006C6" w:rsidRPr="008E1F6B" w:rsidRDefault="008006C6" w:rsidP="00AE4541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  <w:r w:rsidRPr="008E1F6B">
              <w:rPr>
                <w:rFonts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E9E8FB" w14:textId="77777777" w:rsidR="008006C6" w:rsidRPr="008E1F6B" w:rsidRDefault="008006C6">
            <w:pPr>
              <w:rPr>
                <w:rFonts w:cs="Arial"/>
                <w:sz w:val="22"/>
                <w:szCs w:val="22"/>
              </w:rPr>
            </w:pPr>
          </w:p>
          <w:p w14:paraId="4C9BCF0F" w14:textId="77777777" w:rsidR="008006C6" w:rsidRPr="008E1F6B" w:rsidRDefault="008006C6">
            <w:pPr>
              <w:tabs>
                <w:tab w:val="left" w:pos="4356"/>
              </w:tabs>
              <w:spacing w:before="400" w:after="0"/>
              <w:rPr>
                <w:rFonts w:cs="Arial"/>
                <w:sz w:val="22"/>
                <w:szCs w:val="22"/>
              </w:rPr>
            </w:pPr>
            <w:r w:rsidRPr="008E1F6B">
              <w:rPr>
                <w:rFonts w:cs="Arial"/>
                <w:sz w:val="22"/>
                <w:szCs w:val="22"/>
              </w:rPr>
              <w:t xml:space="preserve">No.  </w:t>
            </w:r>
            <w:r w:rsidRPr="008E1F6B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10633F41" w14:textId="663A6727" w:rsidR="008006C6" w:rsidRPr="008E1F6B" w:rsidRDefault="008E1F6B">
            <w:pPr>
              <w:spacing w:before="200" w:after="0"/>
              <w:rPr>
                <w:rFonts w:cs="Arial"/>
                <w:sz w:val="22"/>
                <w:szCs w:val="22"/>
              </w:rPr>
            </w:pPr>
            <w:r w:rsidRPr="008E1F6B">
              <w:rPr>
                <w:rFonts w:cs="Arial"/>
                <w:sz w:val="22"/>
                <w:szCs w:val="22"/>
              </w:rPr>
              <w:t>Revocation of Joinder</w:t>
            </w:r>
            <w:r w:rsidR="004731CE">
              <w:rPr>
                <w:rFonts w:cs="Arial"/>
                <w:sz w:val="22"/>
                <w:szCs w:val="22"/>
              </w:rPr>
              <w:t xml:space="preserve"> – Pre-Birth Parentage Petition</w:t>
            </w:r>
          </w:p>
          <w:p w14:paraId="4A7E5B0F" w14:textId="6DD295B7" w:rsidR="008006C6" w:rsidRPr="008E1F6B" w:rsidRDefault="00030A4E">
            <w:pPr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="00547476">
              <w:rPr>
                <w:rFonts w:cs="Arial"/>
                <w:sz w:val="22"/>
                <w:szCs w:val="22"/>
              </w:rPr>
              <w:t>RVJN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</w:tbl>
    <w:p w14:paraId="7FBB78BC" w14:textId="79BA2263" w:rsidR="008630EE" w:rsidRPr="008630EE" w:rsidRDefault="008630EE" w:rsidP="004730D4">
      <w:pPr>
        <w:pStyle w:val="WAFormTitle"/>
      </w:pPr>
      <w:r w:rsidRPr="004730D4">
        <w:t>Revocation</w:t>
      </w:r>
      <w:r>
        <w:t xml:space="preserve"> of Joinder</w:t>
      </w:r>
      <w:r w:rsidR="004731CE">
        <w:t xml:space="preserve"> – Pre-Birth Parentage Petition</w:t>
      </w:r>
    </w:p>
    <w:p w14:paraId="63935EE3" w14:textId="3127346D" w:rsidR="008630EE" w:rsidRPr="0045503F" w:rsidRDefault="008630EE" w:rsidP="006D5181">
      <w:pPr>
        <w:pStyle w:val="WAabc"/>
        <w:tabs>
          <w:tab w:val="clear" w:pos="900"/>
          <w:tab w:val="clear" w:pos="1440"/>
          <w:tab w:val="left" w:pos="0"/>
        </w:tabs>
        <w:ind w:left="0" w:firstLine="0"/>
        <w:rPr>
          <w:rFonts w:ascii="Arial Narrow" w:hAnsi="Arial Narrow"/>
        </w:rPr>
      </w:pPr>
      <w:r w:rsidRPr="0045503F">
        <w:rPr>
          <w:rFonts w:ascii="Arial Narrow" w:hAnsi="Arial Narrow"/>
          <w:b/>
        </w:rPr>
        <w:t>Use this form</w:t>
      </w:r>
      <w:r w:rsidRPr="0045503F">
        <w:rPr>
          <w:rFonts w:ascii="Arial Narrow" w:hAnsi="Arial Narrow"/>
        </w:rPr>
        <w:t xml:space="preserve"> to withdraw from your agreement </w:t>
      </w:r>
      <w:r w:rsidR="00C20677">
        <w:rPr>
          <w:rFonts w:ascii="Arial Narrow" w:hAnsi="Arial Narrow"/>
        </w:rPr>
        <w:t>to entry of a pre-birth parentage order</w:t>
      </w:r>
      <w:r w:rsidR="002B281F" w:rsidRPr="0045503F">
        <w:rPr>
          <w:rFonts w:ascii="Arial Narrow" w:hAnsi="Arial Narrow"/>
        </w:rPr>
        <w:t>.</w:t>
      </w:r>
      <w:r w:rsidRPr="0045503F">
        <w:rPr>
          <w:rFonts w:ascii="Arial Narrow" w:hAnsi="Arial Narrow"/>
          <w:b/>
        </w:rPr>
        <w:t xml:space="preserve"> </w:t>
      </w:r>
      <w:r w:rsidR="00332E05">
        <w:rPr>
          <w:rFonts w:ascii="Arial Narrow" w:hAnsi="Arial Narrow"/>
          <w:b/>
        </w:rPr>
        <w:t xml:space="preserve"> </w:t>
      </w:r>
      <w:r w:rsidR="006D5181" w:rsidRPr="0045503F">
        <w:rPr>
          <w:rFonts w:ascii="Arial Narrow" w:hAnsi="Arial Narrow"/>
        </w:rPr>
        <w:t>Also co</w:t>
      </w:r>
      <w:r w:rsidR="009A2166" w:rsidRPr="0045503F">
        <w:rPr>
          <w:rFonts w:ascii="Arial Narrow" w:hAnsi="Arial Narrow"/>
        </w:rPr>
        <w:t>mplete and provide to the court a</w:t>
      </w:r>
      <w:r w:rsidR="006D5181" w:rsidRPr="0045503F">
        <w:rPr>
          <w:rFonts w:ascii="Arial Narrow" w:hAnsi="Arial Narrow"/>
        </w:rPr>
        <w:t xml:space="preserve"> </w:t>
      </w:r>
      <w:r w:rsidR="006D5181" w:rsidRPr="0045503F">
        <w:rPr>
          <w:rFonts w:ascii="Arial Narrow" w:hAnsi="Arial Narrow"/>
          <w:i/>
        </w:rPr>
        <w:t>Proof of Mailing or Hand Delivery</w:t>
      </w:r>
      <w:r w:rsidR="009A2166" w:rsidRPr="0045503F">
        <w:rPr>
          <w:rFonts w:ascii="Arial Narrow" w:hAnsi="Arial Narrow"/>
        </w:rPr>
        <w:t xml:space="preserve"> </w:t>
      </w:r>
      <w:r w:rsidR="0045503F" w:rsidRPr="0045503F">
        <w:rPr>
          <w:rFonts w:ascii="Arial Narrow" w:hAnsi="Arial Narrow"/>
        </w:rPr>
        <w:t>(FL ALL Family 112)</w:t>
      </w:r>
      <w:r w:rsidR="006D5181" w:rsidRPr="0045503F">
        <w:rPr>
          <w:rFonts w:ascii="Arial Narrow" w:hAnsi="Arial Narrow"/>
        </w:rPr>
        <w:t xml:space="preserve"> for each party served this form.</w:t>
      </w:r>
    </w:p>
    <w:p w14:paraId="46F0AEB0" w14:textId="4A8D3C18" w:rsidR="008630EE" w:rsidRPr="008630EE" w:rsidRDefault="003837A0" w:rsidP="002704AC">
      <w:pPr>
        <w:pStyle w:val="WAsectionheading"/>
        <w:numPr>
          <w:ilvl w:val="0"/>
          <w:numId w:val="36"/>
        </w:numPr>
        <w:ind w:left="540" w:hanging="540"/>
      </w:pPr>
      <w:r>
        <w:t xml:space="preserve">Withdrawal </w:t>
      </w:r>
      <w:r w:rsidR="00C20677">
        <w:t xml:space="preserve">of </w:t>
      </w:r>
      <w:r w:rsidR="00332E05">
        <w:t>A</w:t>
      </w:r>
      <w:r w:rsidR="00C20677">
        <w:t xml:space="preserve">greement </w:t>
      </w:r>
      <w:r>
        <w:t>(Revocation of Joinder)</w:t>
      </w:r>
      <w:r w:rsidR="006D5181">
        <w:t xml:space="preserve"> </w:t>
      </w:r>
    </w:p>
    <w:p w14:paraId="5A1447EE" w14:textId="077E8C89" w:rsidR="00E46EF9" w:rsidRDefault="00C20677" w:rsidP="004673F1">
      <w:pPr>
        <w:pStyle w:val="WABody6above"/>
        <w:tabs>
          <w:tab w:val="clear" w:pos="900"/>
          <w:tab w:val="left" w:pos="547"/>
          <w:tab w:val="left" w:pos="4860"/>
          <w:tab w:val="left" w:pos="5760"/>
          <w:tab w:val="left" w:pos="6840"/>
        </w:tabs>
        <w:spacing w:after="120"/>
        <w:ind w:left="540" w:firstLine="7"/>
      </w:pPr>
      <w:r>
        <w:t xml:space="preserve">I </w:t>
      </w:r>
      <w:r w:rsidR="00A02930" w:rsidRPr="00E46EF9">
        <w:t xml:space="preserve">agreed to </w:t>
      </w:r>
      <w:r>
        <w:t>join</w:t>
      </w:r>
      <w:r w:rsidR="003837A0">
        <w:t xml:space="preserve"> </w:t>
      </w:r>
      <w:r>
        <w:t>the petition in this case</w:t>
      </w:r>
      <w:r w:rsidR="00A02930" w:rsidRPr="00E46EF9">
        <w:t xml:space="preserve">. </w:t>
      </w:r>
      <w:r w:rsidR="00332E05">
        <w:t xml:space="preserve"> </w:t>
      </w:r>
      <w:r w:rsidR="006D5181">
        <w:t xml:space="preserve">I </w:t>
      </w:r>
      <w:r>
        <w:t xml:space="preserve">now </w:t>
      </w:r>
      <w:r w:rsidR="00AE4541">
        <w:t>withdraw my agreement</w:t>
      </w:r>
      <w:r>
        <w:t xml:space="preserve"> and ask the court to deny the request for </w:t>
      </w:r>
      <w:r w:rsidR="005B2A98">
        <w:t xml:space="preserve">a </w:t>
      </w:r>
      <w:r>
        <w:t>pre-birth order</w:t>
      </w:r>
      <w:r w:rsidR="00176AFE">
        <w:t>.</w:t>
      </w:r>
    </w:p>
    <w:tbl>
      <w:tblPr>
        <w:tblStyle w:val="TableGrid"/>
        <w:tblW w:w="0" w:type="auto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704AC" w14:paraId="573CBBCB" w14:textId="77777777" w:rsidTr="00AF15A2">
        <w:tc>
          <w:tcPr>
            <w:tcW w:w="9350" w:type="dxa"/>
          </w:tcPr>
          <w:p w14:paraId="00159689" w14:textId="21EF911D" w:rsidR="002704AC" w:rsidRDefault="002704AC" w:rsidP="002704AC">
            <w:pPr>
              <w:pStyle w:val="WABody6above"/>
              <w:tabs>
                <w:tab w:val="clear" w:pos="900"/>
                <w:tab w:val="left" w:pos="0"/>
                <w:tab w:val="left" w:pos="4860"/>
                <w:tab w:val="left" w:pos="5760"/>
                <w:tab w:val="left" w:pos="6840"/>
              </w:tabs>
              <w:spacing w:after="120"/>
              <w:ind w:left="0" w:firstLine="0"/>
              <w:rPr>
                <w:rFonts w:ascii="Arial Narrow" w:hAnsi="Arial Narrow"/>
                <w:b/>
              </w:rPr>
            </w:pPr>
            <w:r w:rsidRPr="004912C1">
              <w:rPr>
                <w:rFonts w:ascii="Arial Narrow" w:hAnsi="Arial Narrow"/>
                <w:b/>
                <w:i/>
              </w:rPr>
              <w:t>Important!</w:t>
            </w:r>
            <w:r w:rsidRPr="005B2A98">
              <w:t xml:space="preserve">  </w:t>
            </w:r>
            <w:r w:rsidRPr="004912C1">
              <w:rPr>
                <w:rFonts w:ascii="Arial Narrow" w:hAnsi="Arial Narrow"/>
                <w:i/>
              </w:rPr>
              <w:t>If a pre-birth order has already been entered, you will also need to file a motion to vacate the order.  See Civil Rule 60.</w:t>
            </w:r>
          </w:p>
        </w:tc>
      </w:tr>
    </w:tbl>
    <w:p w14:paraId="192BA291" w14:textId="6C686515" w:rsidR="008F5B79" w:rsidRPr="006D5181" w:rsidRDefault="00AE4541" w:rsidP="002704AC">
      <w:pPr>
        <w:pStyle w:val="WAsectionheading"/>
        <w:ind w:left="540" w:hanging="540"/>
        <w:rPr>
          <w:i/>
        </w:rPr>
      </w:pPr>
      <w:r>
        <w:rPr>
          <w:rFonts w:ascii="Arial Black" w:hAnsi="Arial Black"/>
        </w:rPr>
        <w:t>2</w:t>
      </w:r>
      <w:r w:rsidR="008F5B79" w:rsidRPr="008630EE">
        <w:rPr>
          <w:rFonts w:ascii="Arial Black" w:hAnsi="Arial Black"/>
        </w:rPr>
        <w:t>.</w:t>
      </w:r>
      <w:r w:rsidR="008F5B79" w:rsidRPr="008630EE">
        <w:rPr>
          <w:rFonts w:ascii="Arial Black" w:hAnsi="Arial Black"/>
        </w:rPr>
        <w:tab/>
      </w:r>
      <w:r w:rsidR="008F5B79">
        <w:t xml:space="preserve">Request </w:t>
      </w:r>
      <w:bookmarkStart w:id="0" w:name="_GoBack"/>
      <w:bookmarkEnd w:id="0"/>
      <w:r w:rsidR="008F5B79">
        <w:t>Notice</w:t>
      </w:r>
    </w:p>
    <w:p w14:paraId="152BB470" w14:textId="42C67987" w:rsidR="008F5B79" w:rsidRPr="008F5B79" w:rsidRDefault="008E1F6B" w:rsidP="00FA657E">
      <w:pPr>
        <w:pStyle w:val="WABody6above63hanging"/>
        <w:tabs>
          <w:tab w:val="clear" w:pos="1260"/>
          <w:tab w:val="clear" w:pos="5400"/>
          <w:tab w:val="left" w:pos="540"/>
          <w:tab w:val="left" w:pos="9180"/>
        </w:tabs>
        <w:ind w:left="540" w:firstLine="0"/>
        <w:rPr>
          <w:u w:val="single"/>
        </w:rPr>
      </w:pPr>
      <w:r w:rsidRPr="008F5B79">
        <w:t xml:space="preserve">I </w:t>
      </w:r>
      <w:r w:rsidR="008F5B79">
        <w:t>request</w:t>
      </w:r>
      <w:r w:rsidRPr="008F5B79">
        <w:t xml:space="preserve"> notice of all further proceedings in this matter</w:t>
      </w:r>
      <w:r w:rsidR="004912C1">
        <w:t xml:space="preserve"> be sent</w:t>
      </w:r>
      <w:r w:rsidRPr="008F5B79">
        <w:t xml:space="preserve"> to</w:t>
      </w:r>
      <w:r w:rsidR="004912C1" w:rsidRPr="004912C1">
        <w:rPr>
          <w:i/>
        </w:rPr>
        <w:t xml:space="preserve"> </w:t>
      </w:r>
      <w:r w:rsidR="004912C1">
        <w:rPr>
          <w:i/>
        </w:rPr>
        <w:t>(</w:t>
      </w:r>
      <w:r w:rsidR="004912C1">
        <w:rPr>
          <w:i/>
          <w:iCs/>
        </w:rPr>
        <w:t xml:space="preserve">this does </w:t>
      </w:r>
      <w:r w:rsidR="004912C1">
        <w:rPr>
          <w:b/>
          <w:i/>
          <w:iCs/>
        </w:rPr>
        <w:t>not</w:t>
      </w:r>
      <w:r w:rsidR="004912C1">
        <w:rPr>
          <w:i/>
          <w:iCs/>
        </w:rPr>
        <w:t xml:space="preserve"> have to be your home address</w:t>
      </w:r>
      <w:r w:rsidR="004912C1" w:rsidRPr="004912C1">
        <w:rPr>
          <w:iCs/>
        </w:rPr>
        <w:t>)</w:t>
      </w:r>
      <w:r w:rsidRPr="004912C1">
        <w:rPr>
          <w:i/>
        </w:rPr>
        <w:t>:</w:t>
      </w:r>
      <w:r w:rsidR="0045503F">
        <w:rPr>
          <w:u w:val="single"/>
        </w:rPr>
        <w:tab/>
      </w:r>
    </w:p>
    <w:p w14:paraId="60FF3BE6" w14:textId="1CE2173F" w:rsidR="00AE4541" w:rsidRPr="008E1F6B" w:rsidRDefault="00AE4541" w:rsidP="00AE4541">
      <w:pPr>
        <w:pStyle w:val="WAnote"/>
        <w:tabs>
          <w:tab w:val="clear" w:pos="1260"/>
        </w:tabs>
        <w:ind w:left="907" w:firstLine="0"/>
        <w:rPr>
          <w:i/>
          <w:iCs/>
          <w:spacing w:val="-2"/>
        </w:rPr>
      </w:pPr>
      <w:r w:rsidRPr="008E1F6B">
        <w:rPr>
          <w:i/>
          <w:iCs/>
        </w:rPr>
        <w:t xml:space="preserve">(If this address changes before the case ends, you </w:t>
      </w:r>
      <w:r w:rsidRPr="008E1F6B">
        <w:rPr>
          <w:b/>
          <w:i/>
          <w:iCs/>
        </w:rPr>
        <w:t>must</w:t>
      </w:r>
      <w:r w:rsidRPr="008E1F6B">
        <w:rPr>
          <w:i/>
          <w:iCs/>
        </w:rPr>
        <w:t xml:space="preserve"> notify all parties and the court clerk in writing.</w:t>
      </w:r>
      <w:r w:rsidR="00332E05">
        <w:rPr>
          <w:i/>
          <w:iCs/>
        </w:rPr>
        <w:t xml:space="preserve"> </w:t>
      </w:r>
      <w:r w:rsidRPr="008E1F6B">
        <w:rPr>
          <w:i/>
          <w:iCs/>
        </w:rPr>
        <w:t xml:space="preserve"> You may use the Notice of Address Change form (FL All Family 120). You must also update your Confidential Information Form (FL All Family 001</w:t>
      </w:r>
      <w:r w:rsidRPr="008E1F6B">
        <w:rPr>
          <w:i/>
        </w:rPr>
        <w:t>)</w:t>
      </w:r>
      <w:r w:rsidRPr="008E1F6B">
        <w:rPr>
          <w:i/>
          <w:iCs/>
        </w:rPr>
        <w:t>.)</w:t>
      </w:r>
    </w:p>
    <w:p w14:paraId="65C712B3" w14:textId="569493DB" w:rsidR="008F5B79" w:rsidRDefault="008F5B79" w:rsidP="008F5B79">
      <w:pPr>
        <w:pStyle w:val="BodyText"/>
        <w:kinsoku w:val="0"/>
        <w:ind w:left="540"/>
        <w:rPr>
          <w:rFonts w:ascii="Arial" w:hAnsi="Arial" w:cs="Arial"/>
          <w:sz w:val="22"/>
          <w:szCs w:val="22"/>
        </w:rPr>
      </w:pPr>
    </w:p>
    <w:p w14:paraId="54184995" w14:textId="42CBC0C1" w:rsidR="008F5B79" w:rsidRPr="008F5B79" w:rsidRDefault="008006C6" w:rsidP="008F5B79">
      <w:pPr>
        <w:tabs>
          <w:tab w:val="left" w:pos="4230"/>
          <w:tab w:val="left" w:pos="4590"/>
          <w:tab w:val="left" w:pos="8100"/>
          <w:tab w:val="left" w:pos="8460"/>
          <w:tab w:val="left" w:pos="9360"/>
        </w:tabs>
        <w:suppressAutoHyphens/>
        <w:spacing w:before="240" w:after="0"/>
        <w:ind w:left="540"/>
        <w:rPr>
          <w:rFonts w:cs="Arial"/>
          <w:sz w:val="22"/>
          <w:szCs w:val="22"/>
          <w:u w:val="single"/>
        </w:rPr>
      </w:pPr>
      <w:r w:rsidRPr="008E1F6B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01CDEC" wp14:editId="69458CFB">
                <wp:simplePos x="0" y="0"/>
                <wp:positionH relativeFrom="column">
                  <wp:posOffset>292735</wp:posOffset>
                </wp:positionH>
                <wp:positionV relativeFrom="paragraph">
                  <wp:posOffset>171450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1D533" id="Isosceles Triangle 2" o:spid="_x0000_s1026" type="#_x0000_t5" style="position:absolute;margin-left:23.05pt;margin-top:13.5pt;width:12.95pt;height:5.1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9qlRP3QAAAAcBAAAP&#10;AAAAZHJzL2Rvd25yZXYueG1sTI7BTsMwEETvSPyDtUjcqNM2rdoQp6JIBbUnGpC4uvGSRNjrKHba&#10;8PddTnAa7cxo9uWb0Vlxxj60nhRMJwkIpMqblmoFH++7hxWIEDUZbT2hgh8MsClub3KdGX+hI57L&#10;WAseoZBpBU2MXSZlqBp0Okx8h8TZl++djnz2tTS9vvC4s3KWJEvpdEv8odEdPjdYfZeDU7AbtnO5&#10;P6zS42APNr69fG5l+arU/d349Agi4hj/yvCLz+hQMNPJD2SCsAoW8zU32V/PQHC+TFlPCtLFFGSR&#10;y//8xRUAAP//AwBQSwECLQAUAAYACAAAACEAtoM4kv4AAADhAQAAEwAAAAAAAAAAAAAAAAAAAAAA&#10;W0NvbnRlbnRfVHlwZXNdLnhtbFBLAQItABQABgAIAAAAIQA4/SH/1gAAAJQBAAALAAAAAAAAAAAA&#10;AAAAAC8BAABfcmVscy8ucmVsc1BLAQItABQABgAIAAAAIQB4dDVu4wIAAL0FAAAOAAAAAAAAAAAA&#10;AAAAAC4CAABkcnMvZTJvRG9jLnhtbFBLAQItABQABgAIAAAAIQA9qlRP3QAAAAcBAAAPAAAAAAAA&#10;AAAAAAAAAD0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8E1F6B">
        <w:rPr>
          <w:rFonts w:cs="Arial"/>
          <w:sz w:val="22"/>
          <w:szCs w:val="22"/>
          <w:u w:val="single"/>
        </w:rPr>
        <w:tab/>
      </w:r>
      <w:r w:rsidRPr="008E1F6B">
        <w:rPr>
          <w:rFonts w:cs="Arial"/>
          <w:sz w:val="22"/>
          <w:szCs w:val="22"/>
        </w:rPr>
        <w:tab/>
      </w:r>
      <w:r w:rsidRPr="008E1F6B">
        <w:rPr>
          <w:rFonts w:cs="Arial"/>
          <w:sz w:val="22"/>
          <w:szCs w:val="22"/>
          <w:u w:val="single"/>
        </w:rPr>
        <w:tab/>
      </w:r>
      <w:r w:rsidRPr="008E1F6B">
        <w:rPr>
          <w:rFonts w:cs="Arial"/>
          <w:sz w:val="22"/>
          <w:szCs w:val="22"/>
        </w:rPr>
        <w:tab/>
      </w:r>
      <w:r w:rsidRPr="008E1F6B">
        <w:rPr>
          <w:rFonts w:cs="Arial"/>
          <w:sz w:val="22"/>
          <w:szCs w:val="22"/>
          <w:u w:val="single"/>
        </w:rPr>
        <w:tab/>
      </w:r>
    </w:p>
    <w:p w14:paraId="1DAE8DF9" w14:textId="4B7B1379" w:rsidR="008F5B79" w:rsidRDefault="008006C6" w:rsidP="00AE4541">
      <w:pPr>
        <w:tabs>
          <w:tab w:val="left" w:pos="450"/>
          <w:tab w:val="left" w:pos="4590"/>
          <w:tab w:val="left" w:pos="8460"/>
        </w:tabs>
        <w:spacing w:after="0"/>
        <w:ind w:left="540"/>
        <w:rPr>
          <w:rFonts w:cs="Arial"/>
          <w:i/>
          <w:sz w:val="22"/>
          <w:szCs w:val="22"/>
        </w:rPr>
      </w:pPr>
      <w:r w:rsidRPr="008E1F6B">
        <w:rPr>
          <w:rFonts w:cs="Arial"/>
          <w:i/>
          <w:sz w:val="22"/>
          <w:szCs w:val="22"/>
        </w:rPr>
        <w:t>Respondent signs here</w:t>
      </w:r>
      <w:r w:rsidRPr="008E1F6B">
        <w:rPr>
          <w:rFonts w:cs="Arial"/>
          <w:i/>
          <w:sz w:val="22"/>
          <w:szCs w:val="22"/>
        </w:rPr>
        <w:tab/>
        <w:t xml:space="preserve">Print name </w:t>
      </w:r>
      <w:r w:rsidRPr="008E1F6B">
        <w:rPr>
          <w:rFonts w:cs="Arial"/>
          <w:i/>
          <w:sz w:val="22"/>
          <w:szCs w:val="22"/>
        </w:rPr>
        <w:tab/>
        <w:t>Date</w:t>
      </w:r>
    </w:p>
    <w:sectPr w:rsidR="008F5B79" w:rsidSect="00A95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0CB629" w16cid:durableId="1F297B0F"/>
  <w16cid:commentId w16cid:paraId="437392A1" w16cid:durableId="1F67248E"/>
  <w16cid:commentId w16cid:paraId="01BB1C69" w16cid:durableId="1F57912A"/>
  <w16cid:commentId w16cid:paraId="2185B85F" w16cid:durableId="1F6726C3"/>
  <w16cid:commentId w16cid:paraId="11DAC60A" w16cid:durableId="1F672819"/>
  <w16cid:commentId w16cid:paraId="4370BE2F" w16cid:durableId="1F672A65"/>
  <w16cid:commentId w16cid:paraId="78BAA9D5" w16cid:durableId="1F672C6A"/>
  <w16cid:commentId w16cid:paraId="7EED57BB" w16cid:durableId="1F672450"/>
  <w16cid:commentId w16cid:paraId="0C749DDC" w16cid:durableId="1F672453"/>
  <w16cid:commentId w16cid:paraId="0BE0EFB3" w16cid:durableId="1F6724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439FF" w14:textId="77777777" w:rsidR="00EF3C76" w:rsidRDefault="00EF3C76">
      <w:pPr>
        <w:spacing w:after="0"/>
      </w:pPr>
      <w:r>
        <w:separator/>
      </w:r>
    </w:p>
  </w:endnote>
  <w:endnote w:type="continuationSeparator" w:id="0">
    <w:p w14:paraId="507A9D5F" w14:textId="77777777" w:rsidR="00EF3C76" w:rsidRDefault="00EF3C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ACF3A" w14:textId="77777777" w:rsidR="001F519E" w:rsidRDefault="001F5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496"/>
      <w:gridCol w:w="2506"/>
      <w:gridCol w:w="2209"/>
      <w:gridCol w:w="2149"/>
    </w:tblGrid>
    <w:tr w:rsidR="008B5F71" w14:paraId="4C0CCD8F" w14:textId="2D77A5C0" w:rsidTr="003F3A1F">
      <w:tc>
        <w:tcPr>
          <w:tcW w:w="3192" w:type="dxa"/>
          <w:shd w:val="clear" w:color="auto" w:fill="auto"/>
        </w:tcPr>
        <w:p w14:paraId="21AD9B1D" w14:textId="1B57E1DD" w:rsidR="008B5F71" w:rsidRDefault="008B5F7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 w:rsidRPr="009B64FC">
            <w:rPr>
              <w:rStyle w:val="PageNumber"/>
              <w:rFonts w:cs="Arial"/>
              <w:i/>
              <w:sz w:val="18"/>
              <w:szCs w:val="18"/>
            </w:rPr>
            <w:t>(</w:t>
          </w:r>
          <w:r w:rsidR="008859AD">
            <w:rPr>
              <w:rStyle w:val="PageNumber"/>
              <w:rFonts w:cs="Arial"/>
              <w:i/>
              <w:sz w:val="18"/>
              <w:szCs w:val="18"/>
            </w:rPr>
            <w:t>01/2019</w:t>
          </w:r>
          <w:r w:rsidRPr="009B64FC">
            <w:rPr>
              <w:rStyle w:val="PageNumber"/>
              <w:rFonts w:cs="Arial"/>
              <w:i/>
              <w:sz w:val="18"/>
              <w:szCs w:val="18"/>
            </w:rPr>
            <w:t>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1C2460DC" w14:textId="07580C46" w:rsidR="008B5F71" w:rsidRDefault="008B5F71" w:rsidP="00AF15A2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FL Parentage </w:t>
          </w:r>
          <w:r w:rsidR="008859AD">
            <w:rPr>
              <w:rStyle w:val="PageNumber"/>
              <w:rFonts w:cs="Arial"/>
              <w:b/>
              <w:sz w:val="18"/>
              <w:szCs w:val="18"/>
            </w:rPr>
            <w:t>352</w:t>
          </w:r>
        </w:p>
      </w:tc>
      <w:tc>
        <w:tcPr>
          <w:tcW w:w="3192" w:type="dxa"/>
          <w:shd w:val="clear" w:color="auto" w:fill="auto"/>
        </w:tcPr>
        <w:p w14:paraId="3AA489AD" w14:textId="58E293B9" w:rsidR="008B5F71" w:rsidRDefault="000D6C33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Revocation of Joinder</w:t>
          </w:r>
        </w:p>
        <w:p w14:paraId="72B6CA79" w14:textId="77777777" w:rsidR="008B5F71" w:rsidRDefault="008B5F71">
          <w:pPr>
            <w:pStyle w:val="Footer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1F519E"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1F519E"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9826FED" w14:textId="77777777" w:rsidR="008B5F71" w:rsidRDefault="008B5F71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102" w:type="dxa"/>
        </w:tcPr>
        <w:p w14:paraId="621E8353" w14:textId="77777777" w:rsidR="008B5F71" w:rsidRDefault="008B5F71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2236C776" w14:textId="77777777" w:rsidR="00EF3C76" w:rsidRDefault="00EF3C7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3"/>
      <w:gridCol w:w="3118"/>
      <w:gridCol w:w="3109"/>
    </w:tblGrid>
    <w:tr w:rsidR="00EF3C76" w14:paraId="36ED5D7E" w14:textId="77777777">
      <w:tc>
        <w:tcPr>
          <w:tcW w:w="3192" w:type="dxa"/>
          <w:shd w:val="clear" w:color="auto" w:fill="auto"/>
        </w:tcPr>
        <w:p w14:paraId="3E57DDBF" w14:textId="77777777" w:rsidR="00EF3C76" w:rsidRDefault="00EF3C7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 26.26.505, .525, .530</w:t>
          </w:r>
        </w:p>
        <w:p w14:paraId="4BE2B197" w14:textId="77777777" w:rsidR="00EF3C76" w:rsidRDefault="00EF3C7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sz w:val="18"/>
              <w:szCs w:val="18"/>
            </w:rPr>
            <w:t>Mandatory Form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52C3D974" w14:textId="77777777" w:rsidR="00EF3C76" w:rsidRDefault="00EF3C76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3E7A0AB0" w14:textId="77777777" w:rsidR="00EF3C76" w:rsidRDefault="00EF3C76">
          <w:pPr>
            <w:pStyle w:val="Footer"/>
            <w:jc w:val="center"/>
            <w:rPr>
              <w:rFonts w:cs="Arial"/>
              <w:color w:val="3366FF"/>
              <w:sz w:val="18"/>
              <w:szCs w:val="18"/>
            </w:rPr>
          </w:pPr>
          <w:r>
            <w:rPr>
              <w:rFonts w:cs="Arial"/>
              <w:color w:val="3366FF"/>
              <w:sz w:val="18"/>
              <w:szCs w:val="18"/>
            </w:rPr>
            <w:t>Title</w:t>
          </w:r>
        </w:p>
        <w:p w14:paraId="6AF8C9B7" w14:textId="77777777" w:rsidR="00EF3C76" w:rsidRDefault="00EF3C76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  <w:p w14:paraId="655F7221" w14:textId="64C14C06" w:rsidR="00EF3C76" w:rsidRDefault="00EF3C76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E46EF9"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9AA578C" w14:textId="77777777" w:rsidR="00EF3C76" w:rsidRDefault="00EF3C76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4B287720" w14:textId="77777777" w:rsidR="00EF3C76" w:rsidRDefault="00EF3C7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E27DF" w14:textId="77777777" w:rsidR="00EF3C76" w:rsidRDefault="00EF3C76">
      <w:pPr>
        <w:spacing w:after="0"/>
      </w:pPr>
      <w:r>
        <w:separator/>
      </w:r>
    </w:p>
  </w:footnote>
  <w:footnote w:type="continuationSeparator" w:id="0">
    <w:p w14:paraId="1E070F09" w14:textId="77777777" w:rsidR="00EF3C76" w:rsidRDefault="00EF3C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1C18" w14:textId="77777777" w:rsidR="001F519E" w:rsidRDefault="001F51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5F549" w14:textId="77777777" w:rsidR="001F519E" w:rsidRDefault="001F51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6581" w14:textId="77777777" w:rsidR="001F519E" w:rsidRDefault="001F5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743C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44279"/>
    <w:multiLevelType w:val="hybridMultilevel"/>
    <w:tmpl w:val="C632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0277"/>
    <w:multiLevelType w:val="hybridMultilevel"/>
    <w:tmpl w:val="597EB49A"/>
    <w:lvl w:ilvl="0" w:tplc="9162CE6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0F6AAA"/>
    <w:multiLevelType w:val="hybridMultilevel"/>
    <w:tmpl w:val="5DFE3A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927585"/>
    <w:multiLevelType w:val="hybridMultilevel"/>
    <w:tmpl w:val="7142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51A1"/>
    <w:multiLevelType w:val="hybridMultilevel"/>
    <w:tmpl w:val="83C0F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1F9"/>
    <w:multiLevelType w:val="hybridMultilevel"/>
    <w:tmpl w:val="4DCE683A"/>
    <w:lvl w:ilvl="0" w:tplc="D24C3006">
      <w:start w:val="1"/>
      <w:numFmt w:val="decimal"/>
      <w:lvlText w:val="%1."/>
      <w:lvlJc w:val="left"/>
      <w:pPr>
        <w:ind w:left="990" w:hanging="54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0B59"/>
    <w:multiLevelType w:val="hybridMultilevel"/>
    <w:tmpl w:val="E8C689E8"/>
    <w:lvl w:ilvl="0" w:tplc="1628624C">
      <w:start w:val="1"/>
      <w:numFmt w:val="decimal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46719"/>
    <w:multiLevelType w:val="hybridMultilevel"/>
    <w:tmpl w:val="0CE05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CD7304"/>
    <w:multiLevelType w:val="hybridMultilevel"/>
    <w:tmpl w:val="35F089B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3EE5"/>
    <w:multiLevelType w:val="hybridMultilevel"/>
    <w:tmpl w:val="0A5826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C5A3018"/>
    <w:multiLevelType w:val="hybridMultilevel"/>
    <w:tmpl w:val="65A4A150"/>
    <w:lvl w:ilvl="0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5" w15:restartNumberingAfterBreak="0">
    <w:nsid w:val="2C951AF1"/>
    <w:multiLevelType w:val="hybridMultilevel"/>
    <w:tmpl w:val="6C9AC69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9646B77"/>
    <w:multiLevelType w:val="hybridMultilevel"/>
    <w:tmpl w:val="E45406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4B170F"/>
    <w:multiLevelType w:val="hybridMultilevel"/>
    <w:tmpl w:val="3AF8B756"/>
    <w:lvl w:ilvl="0" w:tplc="0409000F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2200372"/>
    <w:multiLevelType w:val="hybridMultilevel"/>
    <w:tmpl w:val="A156E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1653D"/>
    <w:multiLevelType w:val="hybridMultilevel"/>
    <w:tmpl w:val="DC5C4CA8"/>
    <w:lvl w:ilvl="0" w:tplc="5C7EC432">
      <w:start w:val="1"/>
      <w:numFmt w:val="bullet"/>
      <w:pStyle w:val="WABulletLis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4E264F42"/>
    <w:multiLevelType w:val="hybridMultilevel"/>
    <w:tmpl w:val="920C6312"/>
    <w:lvl w:ilvl="0" w:tplc="6508710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02E2B4B"/>
    <w:multiLevelType w:val="hybridMultilevel"/>
    <w:tmpl w:val="D69CB22C"/>
    <w:lvl w:ilvl="0" w:tplc="CF6AC2D2">
      <w:start w:val="1"/>
      <w:numFmt w:val="decimal"/>
      <w:lvlText w:val="%1."/>
      <w:lvlJc w:val="left"/>
      <w:pPr>
        <w:ind w:left="630" w:hanging="5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916E3"/>
    <w:multiLevelType w:val="hybridMultilevel"/>
    <w:tmpl w:val="64BA9B52"/>
    <w:lvl w:ilvl="0" w:tplc="C4023938">
      <w:start w:val="1"/>
      <w:numFmt w:val="decimal"/>
      <w:lvlText w:val="%1."/>
      <w:lvlJc w:val="left"/>
      <w:pPr>
        <w:ind w:left="45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1C95727"/>
    <w:multiLevelType w:val="hybridMultilevel"/>
    <w:tmpl w:val="DDE0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DC1B35"/>
    <w:multiLevelType w:val="hybridMultilevel"/>
    <w:tmpl w:val="D774252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 w15:restartNumberingAfterBreak="0">
    <w:nsid w:val="52EC5C0D"/>
    <w:multiLevelType w:val="hybridMultilevel"/>
    <w:tmpl w:val="92426248"/>
    <w:lvl w:ilvl="0" w:tplc="E42CEAFC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85B6327"/>
    <w:multiLevelType w:val="hybridMultilevel"/>
    <w:tmpl w:val="9224086C"/>
    <w:lvl w:ilvl="0" w:tplc="75E0829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88772CF"/>
    <w:multiLevelType w:val="hybridMultilevel"/>
    <w:tmpl w:val="5CB6506E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8" w15:restartNumberingAfterBreak="0">
    <w:nsid w:val="59137360"/>
    <w:multiLevelType w:val="hybridMultilevel"/>
    <w:tmpl w:val="F4146C3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 w15:restartNumberingAfterBreak="0">
    <w:nsid w:val="5BE24767"/>
    <w:multiLevelType w:val="hybridMultilevel"/>
    <w:tmpl w:val="1178844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6C647761"/>
    <w:multiLevelType w:val="hybridMultilevel"/>
    <w:tmpl w:val="1E2CCC42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1" w15:restartNumberingAfterBreak="0">
    <w:nsid w:val="6D4F4916"/>
    <w:multiLevelType w:val="hybridMultilevel"/>
    <w:tmpl w:val="498AAC9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14D79DC"/>
    <w:multiLevelType w:val="hybridMultilevel"/>
    <w:tmpl w:val="CAC0BB64"/>
    <w:lvl w:ilvl="0" w:tplc="683AE2EA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F1499"/>
    <w:multiLevelType w:val="hybridMultilevel"/>
    <w:tmpl w:val="CB2C1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137BB"/>
    <w:multiLevelType w:val="hybridMultilevel"/>
    <w:tmpl w:val="81E0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9"/>
  </w:num>
  <w:num w:numId="5">
    <w:abstractNumId w:val="21"/>
  </w:num>
  <w:num w:numId="6">
    <w:abstractNumId w:val="32"/>
  </w:num>
  <w:num w:numId="7">
    <w:abstractNumId w:val="17"/>
  </w:num>
  <w:num w:numId="8">
    <w:abstractNumId w:val="23"/>
  </w:num>
  <w:num w:numId="9">
    <w:abstractNumId w:val="27"/>
  </w:num>
  <w:num w:numId="10">
    <w:abstractNumId w:val="11"/>
  </w:num>
  <w:num w:numId="11">
    <w:abstractNumId w:val="8"/>
  </w:num>
  <w:num w:numId="12">
    <w:abstractNumId w:val="1"/>
  </w:num>
  <w:num w:numId="13">
    <w:abstractNumId w:val="20"/>
  </w:num>
  <w:num w:numId="14">
    <w:abstractNumId w:val="3"/>
  </w:num>
  <w:num w:numId="15">
    <w:abstractNumId w:val="25"/>
  </w:num>
  <w:num w:numId="16">
    <w:abstractNumId w:val="26"/>
  </w:num>
  <w:num w:numId="17">
    <w:abstractNumId w:val="6"/>
  </w:num>
  <w:num w:numId="18">
    <w:abstractNumId w:val="34"/>
  </w:num>
  <w:num w:numId="19">
    <w:abstractNumId w:val="5"/>
  </w:num>
  <w:num w:numId="20">
    <w:abstractNumId w:val="13"/>
  </w:num>
  <w:num w:numId="21">
    <w:abstractNumId w:val="18"/>
  </w:num>
  <w:num w:numId="22">
    <w:abstractNumId w:val="31"/>
  </w:num>
  <w:num w:numId="23">
    <w:abstractNumId w:val="2"/>
  </w:num>
  <w:num w:numId="24">
    <w:abstractNumId w:val="33"/>
  </w:num>
  <w:num w:numId="25">
    <w:abstractNumId w:val="15"/>
  </w:num>
  <w:num w:numId="26">
    <w:abstractNumId w:val="16"/>
  </w:num>
  <w:num w:numId="27">
    <w:abstractNumId w:val="30"/>
  </w:num>
  <w:num w:numId="28">
    <w:abstractNumId w:val="29"/>
  </w:num>
  <w:num w:numId="29">
    <w:abstractNumId w:val="24"/>
  </w:num>
  <w:num w:numId="30">
    <w:abstractNumId w:val="4"/>
  </w:num>
  <w:num w:numId="31">
    <w:abstractNumId w:val="28"/>
  </w:num>
  <w:num w:numId="32">
    <w:abstractNumId w:val="10"/>
  </w:num>
  <w:num w:numId="33">
    <w:abstractNumId w:val="14"/>
  </w:num>
  <w:num w:numId="34">
    <w:abstractNumId w:val="21"/>
  </w:num>
  <w:num w:numId="35">
    <w:abstractNumId w:val="7"/>
  </w:num>
  <w:num w:numId="3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6"/>
    <w:rsid w:val="00002987"/>
    <w:rsid w:val="0000315F"/>
    <w:rsid w:val="000062E9"/>
    <w:rsid w:val="000134DB"/>
    <w:rsid w:val="00013890"/>
    <w:rsid w:val="000146E2"/>
    <w:rsid w:val="00017814"/>
    <w:rsid w:val="00026F86"/>
    <w:rsid w:val="000275BF"/>
    <w:rsid w:val="00030A4E"/>
    <w:rsid w:val="00032887"/>
    <w:rsid w:val="000356ED"/>
    <w:rsid w:val="00044528"/>
    <w:rsid w:val="0005580E"/>
    <w:rsid w:val="00055F98"/>
    <w:rsid w:val="00063643"/>
    <w:rsid w:val="00082E98"/>
    <w:rsid w:val="000857E9"/>
    <w:rsid w:val="000A480C"/>
    <w:rsid w:val="000B0D47"/>
    <w:rsid w:val="000B16ED"/>
    <w:rsid w:val="000B4BD8"/>
    <w:rsid w:val="000B7801"/>
    <w:rsid w:val="000C2A2D"/>
    <w:rsid w:val="000C6266"/>
    <w:rsid w:val="000D6A9B"/>
    <w:rsid w:val="000D6C33"/>
    <w:rsid w:val="000E07EF"/>
    <w:rsid w:val="000E19BE"/>
    <w:rsid w:val="000E33A9"/>
    <w:rsid w:val="000F0491"/>
    <w:rsid w:val="000F18E2"/>
    <w:rsid w:val="000F7C20"/>
    <w:rsid w:val="00103E29"/>
    <w:rsid w:val="00105289"/>
    <w:rsid w:val="0011612F"/>
    <w:rsid w:val="00121937"/>
    <w:rsid w:val="00125568"/>
    <w:rsid w:val="00126249"/>
    <w:rsid w:val="0012744C"/>
    <w:rsid w:val="00135493"/>
    <w:rsid w:val="00141166"/>
    <w:rsid w:val="00156BA9"/>
    <w:rsid w:val="00162479"/>
    <w:rsid w:val="00171E96"/>
    <w:rsid w:val="00172B1F"/>
    <w:rsid w:val="00176AFE"/>
    <w:rsid w:val="00177E52"/>
    <w:rsid w:val="00184536"/>
    <w:rsid w:val="00187666"/>
    <w:rsid w:val="00191928"/>
    <w:rsid w:val="00193AC2"/>
    <w:rsid w:val="0019737A"/>
    <w:rsid w:val="001A4363"/>
    <w:rsid w:val="001A6815"/>
    <w:rsid w:val="001B64F7"/>
    <w:rsid w:val="001B7844"/>
    <w:rsid w:val="001D0946"/>
    <w:rsid w:val="001D11A7"/>
    <w:rsid w:val="001D4869"/>
    <w:rsid w:val="001E2F60"/>
    <w:rsid w:val="001E673C"/>
    <w:rsid w:val="001F2C68"/>
    <w:rsid w:val="001F312D"/>
    <w:rsid w:val="001F519E"/>
    <w:rsid w:val="001F59B8"/>
    <w:rsid w:val="00200C16"/>
    <w:rsid w:val="0020149F"/>
    <w:rsid w:val="00201E01"/>
    <w:rsid w:val="0020234D"/>
    <w:rsid w:val="00205022"/>
    <w:rsid w:val="00205C56"/>
    <w:rsid w:val="00206B3E"/>
    <w:rsid w:val="00206FE9"/>
    <w:rsid w:val="00214721"/>
    <w:rsid w:val="00221D59"/>
    <w:rsid w:val="0022370B"/>
    <w:rsid w:val="00231FE1"/>
    <w:rsid w:val="0024009D"/>
    <w:rsid w:val="002438E7"/>
    <w:rsid w:val="002445DB"/>
    <w:rsid w:val="00250583"/>
    <w:rsid w:val="00250709"/>
    <w:rsid w:val="00254FC4"/>
    <w:rsid w:val="00255945"/>
    <w:rsid w:val="00261054"/>
    <w:rsid w:val="002614A2"/>
    <w:rsid w:val="002678D9"/>
    <w:rsid w:val="002704AC"/>
    <w:rsid w:val="0027183D"/>
    <w:rsid w:val="00273B9C"/>
    <w:rsid w:val="00276700"/>
    <w:rsid w:val="00284B38"/>
    <w:rsid w:val="00287712"/>
    <w:rsid w:val="00294C7C"/>
    <w:rsid w:val="00294ED1"/>
    <w:rsid w:val="002960AE"/>
    <w:rsid w:val="00296424"/>
    <w:rsid w:val="002968D2"/>
    <w:rsid w:val="002A44BB"/>
    <w:rsid w:val="002B281F"/>
    <w:rsid w:val="002B4870"/>
    <w:rsid w:val="002B7C00"/>
    <w:rsid w:val="002C43F2"/>
    <w:rsid w:val="002D5DDF"/>
    <w:rsid w:val="002E2218"/>
    <w:rsid w:val="002E5B3C"/>
    <w:rsid w:val="002E69EC"/>
    <w:rsid w:val="002F153E"/>
    <w:rsid w:val="00312172"/>
    <w:rsid w:val="00313B3C"/>
    <w:rsid w:val="00314433"/>
    <w:rsid w:val="003144E1"/>
    <w:rsid w:val="0031508F"/>
    <w:rsid w:val="00315D6B"/>
    <w:rsid w:val="003160A1"/>
    <w:rsid w:val="0032600D"/>
    <w:rsid w:val="0032701B"/>
    <w:rsid w:val="00332E05"/>
    <w:rsid w:val="003400DA"/>
    <w:rsid w:val="003516A9"/>
    <w:rsid w:val="00351EDB"/>
    <w:rsid w:val="00352FBF"/>
    <w:rsid w:val="00353828"/>
    <w:rsid w:val="003634BE"/>
    <w:rsid w:val="00365E8F"/>
    <w:rsid w:val="00366067"/>
    <w:rsid w:val="0037067E"/>
    <w:rsid w:val="0037147F"/>
    <w:rsid w:val="0037261D"/>
    <w:rsid w:val="0037484F"/>
    <w:rsid w:val="00376CEF"/>
    <w:rsid w:val="00380916"/>
    <w:rsid w:val="003837A0"/>
    <w:rsid w:val="00385365"/>
    <w:rsid w:val="00392FE4"/>
    <w:rsid w:val="00395B46"/>
    <w:rsid w:val="003A2C3A"/>
    <w:rsid w:val="003A4D7D"/>
    <w:rsid w:val="003A5E15"/>
    <w:rsid w:val="003B3828"/>
    <w:rsid w:val="003B5465"/>
    <w:rsid w:val="003C1669"/>
    <w:rsid w:val="003C3091"/>
    <w:rsid w:val="003C62C3"/>
    <w:rsid w:val="003C7D2D"/>
    <w:rsid w:val="003D28A8"/>
    <w:rsid w:val="003D34B6"/>
    <w:rsid w:val="003D3C81"/>
    <w:rsid w:val="003E3CE6"/>
    <w:rsid w:val="003F0ADE"/>
    <w:rsid w:val="003F3A1F"/>
    <w:rsid w:val="0040124D"/>
    <w:rsid w:val="00407BC7"/>
    <w:rsid w:val="00413CE2"/>
    <w:rsid w:val="00421DBB"/>
    <w:rsid w:val="0042318B"/>
    <w:rsid w:val="00424F37"/>
    <w:rsid w:val="00425912"/>
    <w:rsid w:val="004344C6"/>
    <w:rsid w:val="00437FC0"/>
    <w:rsid w:val="004413D8"/>
    <w:rsid w:val="00447C8C"/>
    <w:rsid w:val="00450517"/>
    <w:rsid w:val="00450AAD"/>
    <w:rsid w:val="00450B26"/>
    <w:rsid w:val="0045503F"/>
    <w:rsid w:val="0045747E"/>
    <w:rsid w:val="0046288A"/>
    <w:rsid w:val="00462B45"/>
    <w:rsid w:val="004673F1"/>
    <w:rsid w:val="004730D4"/>
    <w:rsid w:val="004731CE"/>
    <w:rsid w:val="00474C10"/>
    <w:rsid w:val="004755FA"/>
    <w:rsid w:val="00476038"/>
    <w:rsid w:val="004775B3"/>
    <w:rsid w:val="00480CA1"/>
    <w:rsid w:val="00480CB8"/>
    <w:rsid w:val="00482CAA"/>
    <w:rsid w:val="004912C1"/>
    <w:rsid w:val="00491CF7"/>
    <w:rsid w:val="00495C74"/>
    <w:rsid w:val="004A18D0"/>
    <w:rsid w:val="004B21CE"/>
    <w:rsid w:val="004B3962"/>
    <w:rsid w:val="004B3A41"/>
    <w:rsid w:val="004B3B18"/>
    <w:rsid w:val="004B40FE"/>
    <w:rsid w:val="004C0731"/>
    <w:rsid w:val="004D4E67"/>
    <w:rsid w:val="004E71E1"/>
    <w:rsid w:val="0050221A"/>
    <w:rsid w:val="005022A6"/>
    <w:rsid w:val="005029F7"/>
    <w:rsid w:val="00505FC3"/>
    <w:rsid w:val="005072B5"/>
    <w:rsid w:val="005131D9"/>
    <w:rsid w:val="00520F62"/>
    <w:rsid w:val="0052120C"/>
    <w:rsid w:val="00527671"/>
    <w:rsid w:val="00541776"/>
    <w:rsid w:val="0054335B"/>
    <w:rsid w:val="005460B5"/>
    <w:rsid w:val="00547476"/>
    <w:rsid w:val="00557D85"/>
    <w:rsid w:val="005624A6"/>
    <w:rsid w:val="00567C78"/>
    <w:rsid w:val="005768EA"/>
    <w:rsid w:val="00590EDB"/>
    <w:rsid w:val="00594BB9"/>
    <w:rsid w:val="005A1DFC"/>
    <w:rsid w:val="005A4974"/>
    <w:rsid w:val="005B1031"/>
    <w:rsid w:val="005B2A98"/>
    <w:rsid w:val="005B37AD"/>
    <w:rsid w:val="005B3A44"/>
    <w:rsid w:val="005C51FC"/>
    <w:rsid w:val="005C6AA6"/>
    <w:rsid w:val="005D366D"/>
    <w:rsid w:val="005E128D"/>
    <w:rsid w:val="005E7546"/>
    <w:rsid w:val="005F3D55"/>
    <w:rsid w:val="00601AC1"/>
    <w:rsid w:val="00611909"/>
    <w:rsid w:val="00615835"/>
    <w:rsid w:val="00625011"/>
    <w:rsid w:val="00631518"/>
    <w:rsid w:val="006349BE"/>
    <w:rsid w:val="00641DAF"/>
    <w:rsid w:val="006611F7"/>
    <w:rsid w:val="0066368D"/>
    <w:rsid w:val="006645F8"/>
    <w:rsid w:val="00664671"/>
    <w:rsid w:val="00664C3D"/>
    <w:rsid w:val="00665EA5"/>
    <w:rsid w:val="006662D0"/>
    <w:rsid w:val="006704D1"/>
    <w:rsid w:val="006718A2"/>
    <w:rsid w:val="006813D9"/>
    <w:rsid w:val="00685588"/>
    <w:rsid w:val="00685809"/>
    <w:rsid w:val="006872A8"/>
    <w:rsid w:val="006901D4"/>
    <w:rsid w:val="006A1CF2"/>
    <w:rsid w:val="006B05BD"/>
    <w:rsid w:val="006B6EC5"/>
    <w:rsid w:val="006C20A8"/>
    <w:rsid w:val="006D00F8"/>
    <w:rsid w:val="006D4315"/>
    <w:rsid w:val="006D5181"/>
    <w:rsid w:val="006E5A7D"/>
    <w:rsid w:val="006E6947"/>
    <w:rsid w:val="006F69C7"/>
    <w:rsid w:val="00703F24"/>
    <w:rsid w:val="00704D4B"/>
    <w:rsid w:val="0070555C"/>
    <w:rsid w:val="007058BF"/>
    <w:rsid w:val="0071219B"/>
    <w:rsid w:val="007139A3"/>
    <w:rsid w:val="007154D9"/>
    <w:rsid w:val="0071630A"/>
    <w:rsid w:val="007206B1"/>
    <w:rsid w:val="00722822"/>
    <w:rsid w:val="00726B79"/>
    <w:rsid w:val="00727C83"/>
    <w:rsid w:val="00736EA0"/>
    <w:rsid w:val="00746DF2"/>
    <w:rsid w:val="00760CF4"/>
    <w:rsid w:val="007636B0"/>
    <w:rsid w:val="00764F88"/>
    <w:rsid w:val="007A2ADE"/>
    <w:rsid w:val="007B1BB5"/>
    <w:rsid w:val="007B2250"/>
    <w:rsid w:val="007B4348"/>
    <w:rsid w:val="007B5150"/>
    <w:rsid w:val="007B68EB"/>
    <w:rsid w:val="007B70F4"/>
    <w:rsid w:val="007C565E"/>
    <w:rsid w:val="007C596E"/>
    <w:rsid w:val="007C7E6F"/>
    <w:rsid w:val="007E0B31"/>
    <w:rsid w:val="007E4029"/>
    <w:rsid w:val="007E5E4F"/>
    <w:rsid w:val="007F2629"/>
    <w:rsid w:val="007F4D80"/>
    <w:rsid w:val="007F6270"/>
    <w:rsid w:val="007F778C"/>
    <w:rsid w:val="008006C6"/>
    <w:rsid w:val="008069E2"/>
    <w:rsid w:val="00813B7A"/>
    <w:rsid w:val="008232A8"/>
    <w:rsid w:val="00823438"/>
    <w:rsid w:val="008245B7"/>
    <w:rsid w:val="008247B4"/>
    <w:rsid w:val="00825387"/>
    <w:rsid w:val="00825EB2"/>
    <w:rsid w:val="008315B0"/>
    <w:rsid w:val="00831F52"/>
    <w:rsid w:val="00832464"/>
    <w:rsid w:val="0084641D"/>
    <w:rsid w:val="0085694C"/>
    <w:rsid w:val="0085785F"/>
    <w:rsid w:val="00860451"/>
    <w:rsid w:val="008630EE"/>
    <w:rsid w:val="008634AE"/>
    <w:rsid w:val="00865B94"/>
    <w:rsid w:val="00866A5D"/>
    <w:rsid w:val="00866B7E"/>
    <w:rsid w:val="008749FA"/>
    <w:rsid w:val="0088019B"/>
    <w:rsid w:val="00881DD7"/>
    <w:rsid w:val="00883C7B"/>
    <w:rsid w:val="008859AD"/>
    <w:rsid w:val="008918C1"/>
    <w:rsid w:val="008923DB"/>
    <w:rsid w:val="008927F0"/>
    <w:rsid w:val="00892FC4"/>
    <w:rsid w:val="00894264"/>
    <w:rsid w:val="008A299E"/>
    <w:rsid w:val="008A503D"/>
    <w:rsid w:val="008B146E"/>
    <w:rsid w:val="008B3410"/>
    <w:rsid w:val="008B5AB1"/>
    <w:rsid w:val="008B5F71"/>
    <w:rsid w:val="008D1302"/>
    <w:rsid w:val="008D241F"/>
    <w:rsid w:val="008D2711"/>
    <w:rsid w:val="008D28E9"/>
    <w:rsid w:val="008D6085"/>
    <w:rsid w:val="008D7A8E"/>
    <w:rsid w:val="008E16CE"/>
    <w:rsid w:val="008E1F6B"/>
    <w:rsid w:val="008E317E"/>
    <w:rsid w:val="008E651B"/>
    <w:rsid w:val="008F5B79"/>
    <w:rsid w:val="008F76F8"/>
    <w:rsid w:val="00900949"/>
    <w:rsid w:val="00903159"/>
    <w:rsid w:val="00907A75"/>
    <w:rsid w:val="00915304"/>
    <w:rsid w:val="00915B04"/>
    <w:rsid w:val="0091722D"/>
    <w:rsid w:val="00923972"/>
    <w:rsid w:val="00923E30"/>
    <w:rsid w:val="009327AC"/>
    <w:rsid w:val="009371E9"/>
    <w:rsid w:val="009424AF"/>
    <w:rsid w:val="00943038"/>
    <w:rsid w:val="009440B6"/>
    <w:rsid w:val="00973E24"/>
    <w:rsid w:val="009741AD"/>
    <w:rsid w:val="00987D06"/>
    <w:rsid w:val="00993BED"/>
    <w:rsid w:val="009A053F"/>
    <w:rsid w:val="009A2166"/>
    <w:rsid w:val="009A2CAF"/>
    <w:rsid w:val="009B1DC6"/>
    <w:rsid w:val="009B607B"/>
    <w:rsid w:val="009B64FC"/>
    <w:rsid w:val="009C0AB3"/>
    <w:rsid w:val="009C409F"/>
    <w:rsid w:val="009C5497"/>
    <w:rsid w:val="009D2B4B"/>
    <w:rsid w:val="009D596D"/>
    <w:rsid w:val="009E2F43"/>
    <w:rsid w:val="009E44DB"/>
    <w:rsid w:val="009F1A6B"/>
    <w:rsid w:val="009F1B40"/>
    <w:rsid w:val="009F2F97"/>
    <w:rsid w:val="009F4043"/>
    <w:rsid w:val="009F5A75"/>
    <w:rsid w:val="00A00E37"/>
    <w:rsid w:val="00A01DDB"/>
    <w:rsid w:val="00A02930"/>
    <w:rsid w:val="00A13015"/>
    <w:rsid w:val="00A262F2"/>
    <w:rsid w:val="00A57E1B"/>
    <w:rsid w:val="00A63D21"/>
    <w:rsid w:val="00A659EA"/>
    <w:rsid w:val="00A716F3"/>
    <w:rsid w:val="00A806EF"/>
    <w:rsid w:val="00A847E8"/>
    <w:rsid w:val="00A9583E"/>
    <w:rsid w:val="00A97D9B"/>
    <w:rsid w:val="00AA4452"/>
    <w:rsid w:val="00AB00BB"/>
    <w:rsid w:val="00AB1A67"/>
    <w:rsid w:val="00AB1D3B"/>
    <w:rsid w:val="00AB32E4"/>
    <w:rsid w:val="00AB7B79"/>
    <w:rsid w:val="00AD296B"/>
    <w:rsid w:val="00AE4541"/>
    <w:rsid w:val="00AE5C1A"/>
    <w:rsid w:val="00AF15A2"/>
    <w:rsid w:val="00AF47AE"/>
    <w:rsid w:val="00B02F07"/>
    <w:rsid w:val="00B128E6"/>
    <w:rsid w:val="00B15DEF"/>
    <w:rsid w:val="00B23834"/>
    <w:rsid w:val="00B27E33"/>
    <w:rsid w:val="00B27F5B"/>
    <w:rsid w:val="00B34D49"/>
    <w:rsid w:val="00B36141"/>
    <w:rsid w:val="00B43D79"/>
    <w:rsid w:val="00B53865"/>
    <w:rsid w:val="00B6232B"/>
    <w:rsid w:val="00B7297F"/>
    <w:rsid w:val="00B76D0D"/>
    <w:rsid w:val="00B87123"/>
    <w:rsid w:val="00B951AA"/>
    <w:rsid w:val="00B96C82"/>
    <w:rsid w:val="00BA59A7"/>
    <w:rsid w:val="00BA66F7"/>
    <w:rsid w:val="00BA69C3"/>
    <w:rsid w:val="00BA77B1"/>
    <w:rsid w:val="00BB3380"/>
    <w:rsid w:val="00BB5489"/>
    <w:rsid w:val="00BB5B1B"/>
    <w:rsid w:val="00BC2685"/>
    <w:rsid w:val="00BC3DDB"/>
    <w:rsid w:val="00BC43DA"/>
    <w:rsid w:val="00BC5B22"/>
    <w:rsid w:val="00BC7283"/>
    <w:rsid w:val="00BC73C7"/>
    <w:rsid w:val="00BD1855"/>
    <w:rsid w:val="00BE79C7"/>
    <w:rsid w:val="00BF744C"/>
    <w:rsid w:val="00C108B8"/>
    <w:rsid w:val="00C16CAA"/>
    <w:rsid w:val="00C20677"/>
    <w:rsid w:val="00C233D7"/>
    <w:rsid w:val="00C33CB7"/>
    <w:rsid w:val="00C428BA"/>
    <w:rsid w:val="00C42CB1"/>
    <w:rsid w:val="00C4353A"/>
    <w:rsid w:val="00C4551F"/>
    <w:rsid w:val="00C47161"/>
    <w:rsid w:val="00C50919"/>
    <w:rsid w:val="00C52FE4"/>
    <w:rsid w:val="00C60217"/>
    <w:rsid w:val="00C74784"/>
    <w:rsid w:val="00C81FD4"/>
    <w:rsid w:val="00C95F29"/>
    <w:rsid w:val="00CA3E94"/>
    <w:rsid w:val="00CA597E"/>
    <w:rsid w:val="00CB0893"/>
    <w:rsid w:val="00CC1ACE"/>
    <w:rsid w:val="00CC1BA4"/>
    <w:rsid w:val="00CC7C98"/>
    <w:rsid w:val="00CD6981"/>
    <w:rsid w:val="00CE04FD"/>
    <w:rsid w:val="00CE20A8"/>
    <w:rsid w:val="00CE4BC5"/>
    <w:rsid w:val="00CF6D47"/>
    <w:rsid w:val="00D035B8"/>
    <w:rsid w:val="00D038E5"/>
    <w:rsid w:val="00D04501"/>
    <w:rsid w:val="00D05617"/>
    <w:rsid w:val="00D15590"/>
    <w:rsid w:val="00D165AD"/>
    <w:rsid w:val="00D17E98"/>
    <w:rsid w:val="00D279CC"/>
    <w:rsid w:val="00D27DC1"/>
    <w:rsid w:val="00D3299D"/>
    <w:rsid w:val="00D34D05"/>
    <w:rsid w:val="00D378CB"/>
    <w:rsid w:val="00D53F5C"/>
    <w:rsid w:val="00D55841"/>
    <w:rsid w:val="00D57987"/>
    <w:rsid w:val="00D61EB1"/>
    <w:rsid w:val="00D64D55"/>
    <w:rsid w:val="00D65AA7"/>
    <w:rsid w:val="00D74D2B"/>
    <w:rsid w:val="00D751A4"/>
    <w:rsid w:val="00D771D7"/>
    <w:rsid w:val="00D80AF6"/>
    <w:rsid w:val="00D86F03"/>
    <w:rsid w:val="00D91F68"/>
    <w:rsid w:val="00D91FBA"/>
    <w:rsid w:val="00D92A8C"/>
    <w:rsid w:val="00DB4337"/>
    <w:rsid w:val="00DC571A"/>
    <w:rsid w:val="00DC5B43"/>
    <w:rsid w:val="00DE7585"/>
    <w:rsid w:val="00DF26BE"/>
    <w:rsid w:val="00DF2FAD"/>
    <w:rsid w:val="00DF42ED"/>
    <w:rsid w:val="00DF6A71"/>
    <w:rsid w:val="00DF7E1D"/>
    <w:rsid w:val="00E208C0"/>
    <w:rsid w:val="00E2360D"/>
    <w:rsid w:val="00E30CC4"/>
    <w:rsid w:val="00E329F4"/>
    <w:rsid w:val="00E34C49"/>
    <w:rsid w:val="00E365A6"/>
    <w:rsid w:val="00E36729"/>
    <w:rsid w:val="00E45620"/>
    <w:rsid w:val="00E46EF9"/>
    <w:rsid w:val="00E51D5E"/>
    <w:rsid w:val="00E5731E"/>
    <w:rsid w:val="00E67861"/>
    <w:rsid w:val="00E9288C"/>
    <w:rsid w:val="00E9399B"/>
    <w:rsid w:val="00E94167"/>
    <w:rsid w:val="00EA098E"/>
    <w:rsid w:val="00EA1BA0"/>
    <w:rsid w:val="00EA2442"/>
    <w:rsid w:val="00EB5678"/>
    <w:rsid w:val="00EB63C2"/>
    <w:rsid w:val="00EB74C9"/>
    <w:rsid w:val="00EC29D5"/>
    <w:rsid w:val="00EC70CC"/>
    <w:rsid w:val="00ED186F"/>
    <w:rsid w:val="00ED2F2E"/>
    <w:rsid w:val="00ED7F7A"/>
    <w:rsid w:val="00EE1868"/>
    <w:rsid w:val="00EE4509"/>
    <w:rsid w:val="00EE5970"/>
    <w:rsid w:val="00EE632B"/>
    <w:rsid w:val="00EF2EBD"/>
    <w:rsid w:val="00EF2F2C"/>
    <w:rsid w:val="00EF3C76"/>
    <w:rsid w:val="00EF4C37"/>
    <w:rsid w:val="00EF5EFB"/>
    <w:rsid w:val="00F02B17"/>
    <w:rsid w:val="00F147C3"/>
    <w:rsid w:val="00F21784"/>
    <w:rsid w:val="00F25C60"/>
    <w:rsid w:val="00F317E6"/>
    <w:rsid w:val="00F33464"/>
    <w:rsid w:val="00F37BDD"/>
    <w:rsid w:val="00F4307A"/>
    <w:rsid w:val="00F44A62"/>
    <w:rsid w:val="00F50D57"/>
    <w:rsid w:val="00F55197"/>
    <w:rsid w:val="00F55D20"/>
    <w:rsid w:val="00F647DF"/>
    <w:rsid w:val="00F7192F"/>
    <w:rsid w:val="00F73B26"/>
    <w:rsid w:val="00F96D90"/>
    <w:rsid w:val="00FA5515"/>
    <w:rsid w:val="00FA657E"/>
    <w:rsid w:val="00FB2431"/>
    <w:rsid w:val="00FB53A4"/>
    <w:rsid w:val="00FB65C7"/>
    <w:rsid w:val="00FD282F"/>
    <w:rsid w:val="00FD3A55"/>
    <w:rsid w:val="00FD4538"/>
    <w:rsid w:val="00FD563A"/>
    <w:rsid w:val="00FD64C2"/>
    <w:rsid w:val="00FE3355"/>
    <w:rsid w:val="00FE34D8"/>
    <w:rsid w:val="00FE415C"/>
    <w:rsid w:val="00FE57F2"/>
    <w:rsid w:val="00FF1038"/>
    <w:rsid w:val="00FF2595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3ACC4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mbr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Heading1">
    <w:name w:val="heading 1"/>
    <w:basedOn w:val="Normal"/>
    <w:next w:val="Normal"/>
    <w:link w:val="Heading1Char"/>
    <w:qFormat/>
    <w:rsid w:val="008E1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75BF"/>
    <w:pPr>
      <w:spacing w:before="75" w:after="15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hAnsi="Courier"/>
      <w:szCs w:val="20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lang w:eastAsia="ja-JP"/>
    </w:rPr>
  </w:style>
  <w:style w:type="paragraph" w:customStyle="1" w:styleId="WABigSubhead">
    <w:name w:val="WA Big Subhead"/>
    <w:next w:val="Normal"/>
    <w:uiPriority w:val="99"/>
    <w:qFormat/>
    <w:pPr>
      <w:numPr>
        <w:numId w:val="2"/>
      </w:numPr>
      <w:tabs>
        <w:tab w:val="left" w:pos="2880"/>
      </w:tabs>
      <w:spacing w:before="240"/>
      <w:outlineLvl w:val="0"/>
    </w:pPr>
    <w:rPr>
      <w:rFonts w:eastAsia="MS Mincho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WAabc"/>
    <w:uiPriority w:val="99"/>
    <w:qFormat/>
    <w:pPr>
      <w:tabs>
        <w:tab w:val="clear" w:pos="1440"/>
      </w:tabs>
      <w:spacing w:before="120"/>
      <w:ind w:left="900" w:hanging="353"/>
    </w:pPr>
    <w:rPr>
      <w:color w:val="000000"/>
    </w:rPr>
  </w:style>
  <w:style w:type="paragraph" w:customStyle="1" w:styleId="WAblankline">
    <w:name w:val="WA blank line"/>
    <w:basedOn w:val="WABody6above"/>
    <w:qFormat/>
    <w:pPr>
      <w:tabs>
        <w:tab w:val="clear" w:pos="900"/>
        <w:tab w:val="left" w:pos="540"/>
        <w:tab w:val="left" w:pos="9360"/>
      </w:tabs>
      <w:ind w:left="540" w:firstLine="0"/>
    </w:pPr>
    <w:rPr>
      <w:u w:val="single"/>
    </w:rPr>
  </w:style>
  <w:style w:type="paragraph" w:customStyle="1" w:styleId="WABody4AboveIndented">
    <w:name w:val="WA Body 4 Above Indented"/>
    <w:basedOn w:val="WABody6above"/>
    <w:uiPriority w:val="99"/>
    <w:qFormat/>
    <w:pPr>
      <w:spacing w:before="80"/>
      <w:ind w:left="907" w:hanging="360"/>
    </w:pPr>
  </w:style>
  <w:style w:type="paragraph" w:customStyle="1" w:styleId="WABodyDeepIndent">
    <w:name w:val="WA Body Deep Indent"/>
    <w:basedOn w:val="WABody4AboveIndented"/>
    <w:qFormat/>
    <w:pPr>
      <w:tabs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4"/>
      </w:numPr>
      <w:tabs>
        <w:tab w:val="left" w:pos="1620"/>
      </w:tabs>
      <w:spacing w:before="60" w:after="0"/>
      <w:ind w:left="1613" w:hanging="353"/>
    </w:pPr>
    <w:rPr>
      <w:rFonts w:cs="Arial"/>
      <w:color w:val="000000"/>
      <w:sz w:val="22"/>
      <w:szCs w:val="22"/>
    </w:rPr>
  </w:style>
  <w:style w:type="paragraph" w:customStyle="1" w:styleId="WAFormTitle">
    <w:name w:val="WA Form Title"/>
    <w:basedOn w:val="Title"/>
    <w:qFormat/>
    <w:rsid w:val="004730D4"/>
  </w:style>
  <w:style w:type="paragraph" w:customStyle="1" w:styleId="WAItal10">
    <w:name w:val="WA Ital 10"/>
    <w:basedOn w:val="Normal"/>
    <w:qFormat/>
    <w:rPr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4730D4"/>
    <w:pPr>
      <w:tabs>
        <w:tab w:val="left" w:pos="540"/>
      </w:tabs>
      <w:spacing w:before="200" w:after="120"/>
      <w:ind w:left="547" w:hanging="547"/>
      <w:outlineLvl w:val="1"/>
    </w:pPr>
    <w:rPr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3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cs="Arial"/>
      <w:sz w:val="22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cs="Arial"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 w:hanging="360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bulletWA2">
    <w:name w:val="bullet WA 2"/>
    <w:basedOn w:val="WABulletList"/>
    <w:qFormat/>
    <w:pPr>
      <w:tabs>
        <w:tab w:val="clear" w:pos="1620"/>
        <w:tab w:val="left" w:pos="1188"/>
      </w:tabs>
      <w:ind w:left="1188" w:hanging="279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cs="Arial"/>
      <w:b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cs="Arial"/>
      <w:spacing w:val="-2"/>
      <w:sz w:val="22"/>
      <w:szCs w:val="20"/>
    </w:rPr>
  </w:style>
  <w:style w:type="paragraph" w:customStyle="1" w:styleId="WABody63flush">
    <w:name w:val="WA Body .63&quot; flush"/>
    <w:basedOn w:val="Normal"/>
    <w:next w:val="Normal"/>
    <w:qFormat/>
    <w:pPr>
      <w:spacing w:before="120" w:after="0"/>
      <w:ind w:left="907"/>
    </w:pPr>
    <w:rPr>
      <w:rFonts w:cs="Arial"/>
      <w:spacing w:val="-2"/>
      <w:sz w:val="22"/>
      <w:szCs w:val="20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hAnsi="Courier"/>
      <w:szCs w:val="20"/>
    </w:rPr>
  </w:style>
  <w:style w:type="paragraph" w:styleId="Revision">
    <w:name w:val="Revision"/>
    <w:hidden/>
    <w:rPr>
      <w:rFonts w:eastAsia="MS Mincho"/>
      <w:lang w:eastAsia="ja-JP"/>
    </w:rPr>
  </w:style>
  <w:style w:type="paragraph" w:customStyle="1" w:styleId="WABody6above63hanging">
    <w:name w:val="WA Body 6 above .63 hanging"/>
    <w:basedOn w:val="WABody4AboveIndented"/>
    <w:qFormat/>
    <w:pPr>
      <w:tabs>
        <w:tab w:val="clear" w:pos="900"/>
        <w:tab w:val="left" w:pos="1260"/>
        <w:tab w:val="left" w:pos="5400"/>
      </w:tabs>
      <w:spacing w:before="120"/>
      <w:ind w:left="1267"/>
    </w:pPr>
    <w:rPr>
      <w:color w:val="auto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cs="Arial"/>
      <w:sz w:val="22"/>
      <w:szCs w:val="22"/>
    </w:rPr>
  </w:style>
  <w:style w:type="paragraph" w:customStyle="1" w:styleId="WA1stlineaftersub">
    <w:name w:val="WA 1st line after sub"/>
    <w:basedOn w:val="Normal"/>
    <w:qFormat/>
    <w:rsid w:val="00FD3A55"/>
    <w:pPr>
      <w:tabs>
        <w:tab w:val="left" w:pos="900"/>
      </w:tabs>
      <w:spacing w:before="60" w:after="0"/>
      <w:ind w:left="892" w:hanging="86"/>
    </w:pPr>
    <w:rPr>
      <w:rFonts w:eastAsia="MS Mincho" w:cs="Arial"/>
      <w:sz w:val="22"/>
      <w:szCs w:val="22"/>
      <w:lang w:eastAsia="ja-JP"/>
    </w:rPr>
  </w:style>
  <w:style w:type="paragraph" w:customStyle="1" w:styleId="gmail-waitem">
    <w:name w:val="gmail-waitem"/>
    <w:basedOn w:val="Normal"/>
    <w:rsid w:val="00BB338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gmail-wabody6above">
    <w:name w:val="gmail-wabody6above"/>
    <w:basedOn w:val="Normal"/>
    <w:rsid w:val="00BB338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275B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8E1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2704AC"/>
    <w:rPr>
      <w:i/>
      <w:iCs/>
    </w:rPr>
  </w:style>
  <w:style w:type="paragraph" w:styleId="Title">
    <w:name w:val="Title"/>
    <w:basedOn w:val="Normal"/>
    <w:next w:val="Normal"/>
    <w:link w:val="TitleChar"/>
    <w:qFormat/>
    <w:rsid w:val="004730D4"/>
    <w:pPr>
      <w:spacing w:before="200"/>
      <w:contextualSpacing/>
      <w:jc w:val="center"/>
      <w:outlineLvl w:val="0"/>
    </w:pPr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4730D4"/>
    <w:rPr>
      <w:rFonts w:ascii="Arial Black" w:eastAsiaTheme="majorEastAsia" w:hAnsi="Arial Black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14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568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919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1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10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43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2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857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3746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1006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72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2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16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4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49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5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4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14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64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078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0584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8439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8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1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43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34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063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7503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1067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4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92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8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6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006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320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1196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63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35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4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07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3792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436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3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6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3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9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2018-12-18T18:05:00Z</dcterms:created>
  <dcterms:modified xsi:type="dcterms:W3CDTF">2018-12-19T19:25:00Z</dcterms:modified>
</cp:coreProperties>
</file>